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color w:val="333333"/>
          <w:sz w:val="44"/>
          <w:szCs w:val="44"/>
        </w:rPr>
      </w:pPr>
      <w:r>
        <w:rPr>
          <w:rFonts w:hint="eastAsia" w:ascii="黑体" w:hAnsi="黑体" w:eastAsia="黑体" w:cs="仿宋"/>
          <w:sz w:val="44"/>
          <w:szCs w:val="44"/>
        </w:rPr>
        <w:t>有限公司设立</w:t>
      </w:r>
    </w:p>
    <w:p>
      <w:pPr>
        <w:pStyle w:val="11"/>
        <w:spacing w:line="640" w:lineRule="exact"/>
        <w:ind w:firstLine="0" w:firstLineChars="0"/>
        <w:rPr>
          <w:rFonts w:ascii="黑体" w:hAnsi="黑体" w:eastAsia="黑体" w:cs="黑体"/>
          <w:bCs/>
          <w:sz w:val="44"/>
          <w:szCs w:val="44"/>
        </w:rPr>
      </w:pPr>
    </w:p>
    <w:p>
      <w:pPr>
        <w:pStyle w:val="17"/>
        <w:spacing w:line="640" w:lineRule="exact"/>
        <w:ind w:firstLine="0" w:firstLineChars="0"/>
        <w:rPr>
          <w:rFonts w:hint="eastAsia" w:ascii="仿宋_GB2312" w:eastAsia="仿宋_GB2312"/>
          <w:sz w:val="32"/>
          <w:szCs w:val="32"/>
        </w:rPr>
      </w:pPr>
      <w:r>
        <w:rPr>
          <w:rFonts w:hint="eastAsia" w:ascii="黑体" w:hAnsi="黑体" w:eastAsia="黑体" w:cs="黑体"/>
          <w:bCs/>
          <w:sz w:val="44"/>
          <w:szCs w:val="44"/>
        </w:rPr>
        <w:t xml:space="preserve">   </w:t>
      </w:r>
      <w:r>
        <w:rPr>
          <w:rFonts w:hint="eastAsia" w:ascii="黑体" w:eastAsia="黑体"/>
          <w:sz w:val="32"/>
          <w:szCs w:val="32"/>
        </w:rPr>
        <w:t>一、实施机构：</w:t>
      </w:r>
      <w:r>
        <w:rPr>
          <w:rFonts w:hint="eastAsia" w:ascii="仿宋_GB2312" w:eastAsia="仿宋_GB2312"/>
          <w:sz w:val="32"/>
          <w:szCs w:val="32"/>
        </w:rPr>
        <w:t>霸州市行政审批局</w:t>
      </w:r>
    </w:p>
    <w:p>
      <w:pPr>
        <w:pStyle w:val="17"/>
        <w:spacing w:line="640" w:lineRule="exact"/>
        <w:ind w:firstLine="0" w:firstLineChars="0"/>
        <w:rPr>
          <w:rFonts w:hint="eastAsia" w:ascii="仿宋_GB2312" w:eastAsia="仿宋_GB2312"/>
          <w:sz w:val="32"/>
          <w:szCs w:val="32"/>
        </w:rPr>
      </w:pPr>
      <w:r>
        <w:rPr>
          <w:rFonts w:hint="eastAsia" w:ascii="黑体" w:eastAsia="黑体"/>
          <w:sz w:val="32"/>
          <w:szCs w:val="32"/>
        </w:rPr>
        <w:t xml:space="preserve">    二、办公地址：</w:t>
      </w:r>
      <w:r>
        <w:rPr>
          <w:rFonts w:hint="eastAsia" w:ascii="仿宋_GB2312" w:eastAsia="仿宋_GB2312"/>
          <w:sz w:val="32"/>
          <w:szCs w:val="32"/>
        </w:rPr>
        <w:t>霸州市政务服务中心</w:t>
      </w:r>
    </w:p>
    <w:p>
      <w:pPr>
        <w:pStyle w:val="17"/>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17"/>
        <w:spacing w:line="640" w:lineRule="exact"/>
        <w:ind w:firstLine="640"/>
        <w:rPr>
          <w:rFonts w:hint="eastAsia" w:ascii="黑体" w:eastAsia="黑体"/>
          <w:sz w:val="32"/>
          <w:szCs w:val="32"/>
        </w:rPr>
      </w:pPr>
      <w:r>
        <w:rPr>
          <w:rFonts w:hint="eastAsia" w:ascii="黑体" w:eastAsia="黑体"/>
          <w:sz w:val="32"/>
          <w:szCs w:val="32"/>
        </w:rPr>
        <w:t>四、设定依据</w:t>
      </w:r>
    </w:p>
    <w:p>
      <w:pPr>
        <w:pStyle w:val="17"/>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《中华人民共和国公司法》第二十三条</w:t>
      </w:r>
    </w:p>
    <w:p>
      <w:pPr>
        <w:pStyle w:val="17"/>
        <w:spacing w:line="6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《中华人民共和国市场主体登记管理条例》第三条</w:t>
      </w:r>
    </w:p>
    <w:p>
      <w:pPr>
        <w:pStyle w:val="11"/>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1.股东符合法定人数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2.有符合公司章程规定的全体股东认缴的出资额</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3.股东共同制定公司章程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4.有公司名称，建立符合有限责任公司要求的组织机构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5.有公司住所</w:t>
      </w:r>
    </w:p>
    <w:p>
      <w:pPr>
        <w:pStyle w:val="11"/>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1.《公司登记（备案）申请书》</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2.公司章程（有限责任公司由全体股东签署，股份有限公司由全体发起人签署）</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3.股东、发起人的主体资格文件或自然人身份证明</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4.法定代表人、董事、监事和高级管理人员的任职文件。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法定代表人、董事、监事和高级管理人员的身份证件复印件</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5.住所使用文件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6.法律、行政法规和国务院决定规定设立公司必须报经批准的或公司申请登记的经营范围中有法律、行政法规和国务院决定规定必须在登记前报经批准的项目，提交有关批准文件或者许可证件的复印件</w:t>
      </w:r>
      <w:bookmarkStart w:id="0" w:name="_GoBack"/>
      <w:bookmarkEnd w:id="0"/>
    </w:p>
    <w:p>
      <w:pPr>
        <w:pStyle w:val="11"/>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5"/>
        <w:shd w:val="clear" w:color="auto" w:fill="FFFFFF"/>
        <w:spacing w:before="0" w:beforeAutospacing="0" w:after="0" w:afterAutospacing="0" w:line="64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3个工作小时</w:t>
      </w:r>
    </w:p>
    <w:p>
      <w:pPr>
        <w:pStyle w:val="17"/>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17"/>
        <w:spacing w:line="640" w:lineRule="exact"/>
        <w:ind w:firstLine="640"/>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市场服务股</w:t>
      </w:r>
    </w:p>
    <w:p>
      <w:pPr>
        <w:pStyle w:val="11"/>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http://www.hebscztxyxx.gov.cn:8001/bsdt/</w:t>
      </w:r>
    </w:p>
    <w:p>
      <w:pPr>
        <w:pStyle w:val="17"/>
        <w:spacing w:line="640" w:lineRule="exact"/>
        <w:ind w:firstLine="640"/>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0316-72858</w:t>
      </w:r>
      <w:r>
        <w:rPr>
          <w:rFonts w:hint="eastAsia" w:ascii="仿宋_GB2312" w:eastAsia="仿宋_GB2312"/>
          <w:sz w:val="32"/>
          <w:szCs w:val="32"/>
          <w:lang w:val="en-US" w:eastAsia="zh-CN"/>
        </w:rPr>
        <w:t>23</w:t>
      </w:r>
    </w:p>
    <w:p>
      <w:pPr>
        <w:pStyle w:val="17"/>
        <w:spacing w:line="640" w:lineRule="exact"/>
        <w:ind w:firstLine="640"/>
        <w:rPr>
          <w:rFonts w:hint="eastAsia" w:ascii="仿宋_GB2312" w:eastAsia="仿宋_GB2312"/>
          <w:sz w:val="32"/>
          <w:szCs w:val="32"/>
        </w:rPr>
      </w:pPr>
      <w:r>
        <w:rPr>
          <w:rFonts w:hint="eastAsia" w:ascii="黑体" w:hAnsi="黑体" w:eastAsia="黑体"/>
          <w:sz w:val="32"/>
          <w:szCs w:val="32"/>
        </w:rPr>
        <w:t>十二、监督电话：</w:t>
      </w:r>
      <w:r>
        <w:rPr>
          <w:rFonts w:hint="eastAsia" w:ascii="仿宋_GB2312" w:eastAsia="仿宋_GB2312"/>
          <w:sz w:val="32"/>
          <w:szCs w:val="32"/>
        </w:rPr>
        <w:t>0316-7285828</w:t>
      </w:r>
    </w:p>
    <w:p>
      <w:pPr>
        <w:spacing w:line="64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yNmE0MmRiODg4ODQ1NjU2ZjZiMDA4YjI0MGFiODYifQ=="/>
  </w:docVars>
  <w:rsids>
    <w:rsidRoot w:val="00C82319"/>
    <w:rsid w:val="001E2A44"/>
    <w:rsid w:val="00310E1A"/>
    <w:rsid w:val="00352A2C"/>
    <w:rsid w:val="00356B24"/>
    <w:rsid w:val="003E4991"/>
    <w:rsid w:val="003F2E33"/>
    <w:rsid w:val="004D4A4C"/>
    <w:rsid w:val="005005C6"/>
    <w:rsid w:val="00553F39"/>
    <w:rsid w:val="00570500"/>
    <w:rsid w:val="005D0AD9"/>
    <w:rsid w:val="005D2A36"/>
    <w:rsid w:val="006F3F51"/>
    <w:rsid w:val="007705BE"/>
    <w:rsid w:val="007857D2"/>
    <w:rsid w:val="00811F54"/>
    <w:rsid w:val="008607C8"/>
    <w:rsid w:val="008D585B"/>
    <w:rsid w:val="00965463"/>
    <w:rsid w:val="009874D1"/>
    <w:rsid w:val="009A4A20"/>
    <w:rsid w:val="009E162E"/>
    <w:rsid w:val="00AA4F60"/>
    <w:rsid w:val="00AC3795"/>
    <w:rsid w:val="00AD34E8"/>
    <w:rsid w:val="00B04769"/>
    <w:rsid w:val="00B40C86"/>
    <w:rsid w:val="00BB61B3"/>
    <w:rsid w:val="00BC625F"/>
    <w:rsid w:val="00BE3698"/>
    <w:rsid w:val="00BF45D6"/>
    <w:rsid w:val="00C3547E"/>
    <w:rsid w:val="00C40A34"/>
    <w:rsid w:val="00C82319"/>
    <w:rsid w:val="00CA00DA"/>
    <w:rsid w:val="00CE2E00"/>
    <w:rsid w:val="00D82CFA"/>
    <w:rsid w:val="00DC7036"/>
    <w:rsid w:val="00DD2604"/>
    <w:rsid w:val="00F358DD"/>
    <w:rsid w:val="00F617AB"/>
    <w:rsid w:val="00F64913"/>
    <w:rsid w:val="00F65714"/>
    <w:rsid w:val="00F703F5"/>
    <w:rsid w:val="00FC3DA6"/>
    <w:rsid w:val="00FD6547"/>
    <w:rsid w:val="1594241D"/>
    <w:rsid w:val="182461AD"/>
    <w:rsid w:val="20090EAA"/>
    <w:rsid w:val="31E147C3"/>
    <w:rsid w:val="3F9C6AAF"/>
    <w:rsid w:val="4EB157FF"/>
    <w:rsid w:val="62061579"/>
    <w:rsid w:val="63A6614A"/>
    <w:rsid w:val="6710264A"/>
    <w:rsid w:val="67365A33"/>
    <w:rsid w:val="68205C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link w:val="13"/>
    <w:unhideWhenUsed/>
    <w:qFormat/>
    <w:uiPriority w:val="9"/>
    <w:pPr>
      <w:keepNext/>
      <w:keepLines/>
      <w:numPr>
        <w:ilvl w:val="0"/>
        <w:numId w:val="1"/>
      </w:numPr>
      <w:spacing w:before="260" w:after="260" w:line="416" w:lineRule="auto"/>
      <w:outlineLvl w:val="2"/>
    </w:pPr>
    <w:rPr>
      <w:rFonts w:asciiTheme="minorHAnsi" w:hAnsiTheme="minorHAnsi" w:eastAsiaTheme="minorEastAsia" w:cstheme="minorBidi"/>
      <w:b/>
      <w:bCs/>
      <w:sz w:val="30"/>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0"/>
    <w:rPr>
      <w:sz w:val="18"/>
      <w:szCs w:val="18"/>
    </w:rPr>
  </w:style>
  <w:style w:type="paragraph" w:styleId="11">
    <w:name w:val="List Paragraph"/>
    <w:basedOn w:val="1"/>
    <w:qFormat/>
    <w:uiPriority w:val="34"/>
    <w:pPr>
      <w:ind w:firstLine="420" w:firstLineChars="200"/>
    </w:pPr>
  </w:style>
  <w:style w:type="paragraph" w:customStyle="1" w:styleId="12">
    <w:name w:val="正文 New"/>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3">
    <w:name w:val="标题 3 Char"/>
    <w:basedOn w:val="8"/>
    <w:link w:val="2"/>
    <w:qFormat/>
    <w:uiPriority w:val="9"/>
    <w:rPr>
      <w:b/>
      <w:bCs/>
      <w:sz w:val="30"/>
      <w:szCs w:val="32"/>
    </w:rPr>
  </w:style>
  <w:style w:type="paragraph" w:customStyle="1" w:styleId="14">
    <w:name w:val="样式1"/>
    <w:basedOn w:val="1"/>
    <w:qFormat/>
    <w:uiPriority w:val="0"/>
    <w:pPr>
      <w:ind w:firstLine="602" w:firstLineChars="200"/>
      <w:jc w:val="left"/>
    </w:pPr>
    <w:rPr>
      <w:rFonts w:ascii="仿宋" w:hAnsi="仿宋" w:eastAsia="仿宋" w:cstheme="minorBidi"/>
      <w:color w:val="000000"/>
      <w:kern w:val="0"/>
      <w:sz w:val="30"/>
      <w:szCs w:val="30"/>
      <w:lang w:eastAsia="en-US" w:bidi="en-US"/>
    </w:rPr>
  </w:style>
  <w:style w:type="paragraph" w:customStyle="1" w:styleId="15">
    <w:name w:val="正文1"/>
    <w:qFormat/>
    <w:uiPriority w:val="0"/>
    <w:pPr>
      <w:jc w:val="both"/>
    </w:pPr>
    <w:rPr>
      <w:rFonts w:ascii="Calibri" w:hAnsi="Calibri" w:eastAsia="宋体" w:cs="Calibri"/>
      <w:kern w:val="2"/>
      <w:sz w:val="21"/>
      <w:szCs w:val="21"/>
      <w:lang w:val="en-US" w:eastAsia="zh-CN" w:bidi="ar-SA"/>
    </w:r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488</Words>
  <Characters>560</Characters>
  <Lines>4</Lines>
  <Paragraphs>1</Paragraphs>
  <TotalTime>13</TotalTime>
  <ScaleCrop>false</ScaleCrop>
  <LinksUpToDate>false</LinksUpToDate>
  <CharactersWithSpaces>583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2023-03-05T02:14:00Z</dcterms:created>
  <dc:creator>admin</dc:creator>
  <cp:lastModifiedBy>cpbg</cp:lastModifiedBy>
  <cp:lastPrinted>2023-03-05T03:20:00Z</cp:lastPrinted>
  <dcterms:modified xsi:type="dcterms:W3CDTF">2023-03-06T02:58:34Z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3114B219961C43EC9FC2B1E0B21751DA</vt:lpwstr>
  </property>
</Properties>
</file>